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C53F26"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-257175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1858645</wp:posOffset>
                </wp:positionH>
                <wp:positionV relativeFrom="paragraph">
                  <wp:posOffset>0</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35pt;margin-top:0;width:406.5pt;height:5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" stroked="f">
                <v:textbo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sidR="00C7774B" w:rsidRPr="00C53F26">
        <w:rPr>
          <w:rFonts w:asciiTheme="majorHAnsi" w:hAnsiTheme="majorHAnsi" w:cstheme="majorHAnsi"/>
        </w:rPr>
        <w:t xml:space="preserve">            </w:t>
      </w:r>
    </w:p>
    <w:p w:rsidR="00C7774B" w:rsidRPr="00C53F26"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9"/>
          <w:footerReference w:type="default" r:id="rId10"/>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Amount requested:</w:t>
      </w:r>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proofErr w:type="gramStart"/>
      <w:r w:rsidRPr="00C53F26">
        <w:rPr>
          <w:rFonts w:asciiTheme="majorHAnsi" w:hAnsiTheme="majorHAnsi" w:cstheme="majorHAnsi"/>
          <w:b/>
        </w:rPr>
        <w:t>:</w:t>
      </w:r>
      <w:proofErr w:type="gramEnd"/>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proofErr w:type="gramStart"/>
      <w:r w:rsidRPr="00C53F26">
        <w:rPr>
          <w:rFonts w:asciiTheme="majorHAnsi" w:hAnsiTheme="majorHAnsi" w:cstheme="majorHAnsi"/>
          <w:b/>
        </w:rPr>
        <w:t>:</w:t>
      </w:r>
      <w:proofErr w:type="gramEnd"/>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53F26" w:rsidP="00C7774B">
      <w:pPr>
        <w:spacing w:after="0" w:line="240" w:lineRule="auto"/>
        <w:contextualSpacing/>
        <w:rPr>
          <w:rFonts w:asciiTheme="majorHAnsi" w:hAnsiTheme="majorHAnsi" w:cstheme="majorHAnsi"/>
        </w:rPr>
      </w:pPr>
      <w:r>
        <w:rPr>
          <w:rFonts w:asciiTheme="majorHAnsi" w:hAnsiTheme="majorHAnsi" w:cstheme="majorHAnsi"/>
          <w:b/>
        </w:rPr>
        <w:t>IRS 501 (c</w:t>
      </w:r>
      <w:proofErr w:type="gramStart"/>
      <w:r>
        <w:rPr>
          <w:rFonts w:asciiTheme="majorHAnsi" w:hAnsiTheme="majorHAnsi" w:cstheme="majorHAnsi"/>
          <w:b/>
        </w:rPr>
        <w:t>)(</w:t>
      </w:r>
      <w:proofErr w:type="gramEnd"/>
      <w:r>
        <w:rPr>
          <w:rFonts w:asciiTheme="majorHAnsi" w:hAnsiTheme="majorHAnsi" w:cstheme="majorHAnsi"/>
          <w:b/>
        </w:rPr>
        <w:t>3)</w:t>
      </w:r>
      <w:r w:rsidR="00C7774B" w:rsidRPr="00C53F26">
        <w:rPr>
          <w:rFonts w:asciiTheme="majorHAnsi" w:hAnsiTheme="majorHAnsi" w:cstheme="majorHAnsi"/>
          <w:b/>
        </w:rPr>
        <w:t xml:space="preserve"> #:</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 district #:</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Senate district #</w:t>
      </w:r>
      <w:proofErr w:type="gramStart"/>
      <w:r w:rsidRPr="00C53F26">
        <w:rPr>
          <w:rFonts w:asciiTheme="majorHAnsi" w:hAnsiTheme="majorHAnsi" w:cstheme="majorHAnsi"/>
          <w:b/>
        </w:rPr>
        <w:t>:</w:t>
      </w:r>
      <w:proofErr w:type="gramEnd"/>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U.S. Congressional district #</w:t>
      </w:r>
      <w:proofErr w:type="gramStart"/>
      <w:r w:rsidRPr="00C53F26">
        <w:rPr>
          <w:rFonts w:asciiTheme="majorHAnsi" w:hAnsiTheme="majorHAnsi" w:cstheme="majorHAnsi"/>
          <w:b/>
        </w:rPr>
        <w:t>:</w:t>
      </w:r>
      <w:proofErr w:type="gramEnd"/>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proofErr w:type="gramStart"/>
      <w:r w:rsidRPr="00C53F26">
        <w:rPr>
          <w:rFonts w:asciiTheme="majorHAnsi" w:hAnsiTheme="majorHAnsi" w:cstheme="majorHAnsi"/>
          <w:b/>
        </w:rPr>
        <w:t>:</w:t>
      </w:r>
      <w:proofErr w:type="gramEnd"/>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2F6A4C" w:rsidRDefault="002F6A4C" w:rsidP="00C7774B">
      <w:pPr>
        <w:spacing w:after="0" w:line="360" w:lineRule="auto"/>
        <w:rPr>
          <w:rFonts w:asciiTheme="majorHAnsi" w:hAnsiTheme="majorHAnsi" w:cstheme="majorHAnsi"/>
          <w:b/>
          <w:sz w:val="26"/>
          <w:szCs w:val="26"/>
        </w:r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lastRenderedPageBreak/>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r w:rsidR="00932E07">
        <w:rPr>
          <w:rFonts w:asciiTheme="majorHAnsi" w:hAnsiTheme="majorHAnsi" w:cstheme="majorHAnsi"/>
          <w:b/>
        </w:rPr>
        <w:t xml:space="preserve">Is this project free and open to the public?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442DD3">
        <w:rPr>
          <w:rFonts w:asciiTheme="majorHAnsi" w:hAnsiTheme="majorHAnsi" w:cstheme="majorHAnsi"/>
          <w:b/>
        </w:rPr>
        <w:t xml:space="preserve"> its logo and credit line on ALL</w:t>
      </w:r>
      <w:r w:rsidRPr="00C53F26">
        <w:rPr>
          <w:rFonts w:asciiTheme="majorHAnsi" w:hAnsiTheme="majorHAnsi" w:cstheme="majorHAnsi"/>
          <w:b/>
        </w:rPr>
        <w:t xml:space="preserve"> project materials; publicity via printed materials may not be initiated until the grant award has been made.)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at a later date.</w:t>
      </w:r>
    </w:p>
    <w:p w:rsidR="00966B12" w:rsidRPr="00C53F26" w:rsidRDefault="00966B12" w:rsidP="00C53F26">
      <w:pPr>
        <w:autoSpaceDE w:val="0"/>
        <w:autoSpaceDN w:val="0"/>
        <w:adjustRightInd w:val="0"/>
        <w:spacing w:after="0" w:line="240" w:lineRule="auto"/>
        <w:rPr>
          <w:rFonts w:asciiTheme="majorHAnsi" w:hAnsiTheme="majorHAnsi" w:cstheme="majorHAnsi"/>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lastRenderedPageBreak/>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 xml:space="preserve">Thank you for your interest in Georgia Humanities. Please contact Camile Matthews (cmatthews@georgiahumanities.org) with </w:t>
      </w:r>
      <w:r>
        <w:rPr>
          <w:rFonts w:asciiTheme="majorHAnsi" w:hAnsiTheme="majorHAnsi" w:cstheme="majorHAnsi"/>
          <w:b/>
        </w:rPr>
        <w:t xml:space="preserve">any </w:t>
      </w:r>
      <w:r w:rsidRPr="00C53F26">
        <w:rPr>
          <w:rFonts w:asciiTheme="majorHAnsi" w:hAnsiTheme="majorHAnsi" w:cstheme="majorHAnsi"/>
          <w:b/>
        </w:rPr>
        <w:t>questions.</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lastRenderedPageBreak/>
        <w:t>CHECKLIST</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focuses on a humanities topic.</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attached a copy of my organization’s </w:t>
      </w:r>
      <w:r w:rsidR="006105D8">
        <w:rPr>
          <w:rFonts w:asciiTheme="majorHAnsi" w:hAnsiTheme="majorHAnsi" w:cstheme="majorHAnsi"/>
        </w:rPr>
        <w:t xml:space="preserve">501c </w:t>
      </w:r>
      <w:r w:rsidR="00C53F26">
        <w:rPr>
          <w:rFonts w:asciiTheme="majorHAnsi" w:hAnsiTheme="majorHAnsi" w:cstheme="majorHAnsi"/>
        </w:rPr>
        <w:t>(3)</w:t>
      </w:r>
      <w:r w:rsidRPr="00C53F26">
        <w:rPr>
          <w:rFonts w:asciiTheme="majorHAnsi" w:hAnsiTheme="majorHAnsi" w:cstheme="majorHAnsi"/>
        </w:rPr>
        <w:t xml:space="preserve"> determination letter and supplied its DUNS number.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begins at least 120 days after </w:t>
      </w:r>
      <w:r w:rsidR="00092BDD" w:rsidRPr="00C53F26">
        <w:rPr>
          <w:rFonts w:asciiTheme="majorHAnsi" w:hAnsiTheme="majorHAnsi" w:cstheme="majorHAnsi"/>
        </w:rPr>
        <w:t>the grant deadline</w:t>
      </w:r>
      <w:r w:rsidR="006105D8">
        <w:rPr>
          <w:rFonts w:asciiTheme="majorHAnsi" w:hAnsiTheme="majorHAnsi" w:cstheme="majorHAnsi"/>
        </w:rPr>
        <w:t>: March 30, 2019</w:t>
      </w:r>
      <w:r w:rsidR="00092BDD" w:rsidRPr="00C53F26">
        <w:rPr>
          <w:rFonts w:asciiTheme="majorHAnsi" w:hAnsiTheme="majorHAnsi" w:cstheme="majorHAnsi"/>
        </w:rPr>
        <w:t xml:space="preserv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provided the correct county and legislative district information.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described how this project accomplishes the mission of Georgia Humanities.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includes at least one qualified humanities scholar.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No publicity for this project has been initiated. When it is, it will include the Georgia Humanities’ logo and credit line.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My</w:t>
      </w:r>
      <w:proofErr w:type="gramEnd"/>
      <w:r w:rsidRPr="00C53F26">
        <w:rPr>
          <w:rFonts w:asciiTheme="majorHAnsi" w:hAnsiTheme="majorHAnsi" w:cstheme="majorHAnsi"/>
        </w:rPr>
        <w:t xml:space="preserve"> timeline lists all project-related responsibilities and dates.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C7774B" w:rsidRPr="00C53F26" w:rsidRDefault="00C7774B" w:rsidP="00C7774B">
      <w:pPr>
        <w:spacing w:after="0" w:line="240" w:lineRule="auto"/>
        <w:contextualSpacing/>
        <w:rPr>
          <w:rFonts w:asciiTheme="majorHAnsi" w:hAnsiTheme="majorHAnsi" w:cstheme="majorHAnsi"/>
          <w:b/>
        </w:rPr>
      </w:pPr>
      <w:r w:rsidRPr="00C53F26">
        <w:rPr>
          <w:rFonts w:asciiTheme="majorHAnsi" w:hAnsiTheme="majorHAnsi" w:cstheme="majorHAnsi"/>
          <w:sz w:val="26"/>
          <w:szCs w:val="26"/>
        </w:rPr>
        <w:t xml:space="preserve">□ </w:t>
      </w:r>
      <w:r w:rsidRPr="00C53F26">
        <w:rPr>
          <w:rFonts w:asciiTheme="majorHAnsi" w:hAnsiTheme="majorHAnsi" w:cstheme="majorHAnsi"/>
          <w:b/>
        </w:rPr>
        <w:t xml:space="preserve">Send </w:t>
      </w:r>
      <w:r w:rsidR="00585F23" w:rsidRPr="00C53F26">
        <w:rPr>
          <w:rFonts w:asciiTheme="majorHAnsi" w:hAnsiTheme="majorHAnsi" w:cstheme="majorHAnsi"/>
          <w:b/>
        </w:rPr>
        <w:t>TEN</w:t>
      </w:r>
      <w:r w:rsidRPr="00C53F26">
        <w:rPr>
          <w:rFonts w:asciiTheme="majorHAnsi" w:hAnsiTheme="majorHAnsi" w:cstheme="majorHAnsi"/>
          <w:b/>
        </w:rPr>
        <w:t xml:space="preserve"> copies of this application to Georgia Humanities. Please print on one side of the page only. Mark one copy “original.”</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Mail to:</w:t>
      </w:r>
      <w:r w:rsidRPr="00C53F26">
        <w:rPr>
          <w:rFonts w:asciiTheme="majorHAnsi" w:hAnsiTheme="majorHAnsi" w:cstheme="majorHAnsi"/>
          <w:b/>
        </w:rPr>
        <w:tab/>
        <w:t xml:space="preserve">    Georgia Humanities</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ab/>
        <w:t xml:space="preserve">    Attention: Grant Program</w:t>
      </w:r>
    </w:p>
    <w:p w:rsidR="00C7774B" w:rsidRPr="00C53F26" w:rsidRDefault="00C7774B" w:rsidP="00C7774B">
      <w:pPr>
        <w:spacing w:after="0" w:line="240" w:lineRule="auto"/>
        <w:ind w:left="1440"/>
        <w:rPr>
          <w:rFonts w:asciiTheme="majorHAnsi" w:hAnsiTheme="majorHAnsi" w:cstheme="majorHAnsi"/>
          <w:b/>
        </w:rPr>
      </w:pPr>
      <w:r w:rsidRPr="00C53F26">
        <w:rPr>
          <w:rFonts w:asciiTheme="majorHAnsi" w:hAnsiTheme="majorHAnsi" w:cstheme="majorHAnsi"/>
          <w:b/>
        </w:rPr>
        <w:t xml:space="preserve">    50 Hurt Plaza SE, Suite 595</w:t>
      </w:r>
    </w:p>
    <w:p w:rsidR="00C7774B" w:rsidRPr="00C53F26" w:rsidRDefault="00C7774B" w:rsidP="00C7774B">
      <w:pPr>
        <w:spacing w:after="0" w:line="360" w:lineRule="auto"/>
        <w:ind w:left="720" w:firstLine="720"/>
        <w:rPr>
          <w:rFonts w:asciiTheme="majorHAnsi" w:hAnsiTheme="majorHAnsi" w:cstheme="majorHAnsi"/>
          <w:b/>
        </w:rPr>
      </w:pPr>
      <w:r w:rsidRPr="00C53F26">
        <w:rPr>
          <w:rFonts w:asciiTheme="majorHAnsi" w:hAnsiTheme="majorHAnsi" w:cstheme="majorHAnsi"/>
          <w:b/>
        </w:rPr>
        <w:t xml:space="preserve">    Atlanta, GA 30303</w:t>
      </w:r>
      <w:bookmarkStart w:id="0" w:name="_GoBack"/>
      <w:bookmarkEnd w:id="0"/>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 xml:space="preserve">□ Include a copy </w:t>
      </w:r>
      <w:r w:rsidR="006105D8">
        <w:rPr>
          <w:rFonts w:asciiTheme="majorHAnsi" w:hAnsiTheme="majorHAnsi" w:cstheme="majorHAnsi"/>
          <w:b/>
        </w:rPr>
        <w:t xml:space="preserve">of the organization’s 501c </w:t>
      </w:r>
      <w:r w:rsidR="00C53F26">
        <w:rPr>
          <w:rFonts w:asciiTheme="majorHAnsi" w:hAnsiTheme="majorHAnsi" w:cstheme="majorHAnsi"/>
          <w:b/>
        </w:rPr>
        <w:t>(3)</w:t>
      </w:r>
      <w:r w:rsidRPr="00C53F26">
        <w:rPr>
          <w:rFonts w:asciiTheme="majorHAnsi" w:hAnsiTheme="majorHAnsi" w:cstheme="majorHAnsi"/>
          <w:b/>
        </w:rPr>
        <w:t xml:space="preserve"> determination.</w:t>
      </w:r>
    </w:p>
    <w:p w:rsidR="002F6A4C" w:rsidRPr="00C53F26" w:rsidRDefault="002F6A4C" w:rsidP="002F6A4C">
      <w:pPr>
        <w:spacing w:after="0" w:line="360" w:lineRule="auto"/>
        <w:rPr>
          <w:rFonts w:asciiTheme="majorHAnsi" w:hAnsiTheme="majorHAnsi" w:cstheme="majorHAnsi"/>
          <w:b/>
        </w:rPr>
      </w:pPr>
      <w:r w:rsidRPr="00C53F26">
        <w:rPr>
          <w:rFonts w:asciiTheme="majorHAnsi" w:hAnsiTheme="majorHAnsi" w:cstheme="majorHAnsi"/>
          <w:b/>
        </w:rPr>
        <w:t>□ Staple application pages together; do not enclose applications in a binder or folder.</w:t>
      </w:r>
    </w:p>
    <w:p w:rsidR="002F6A4C" w:rsidRPr="00C53F26" w:rsidRDefault="002F6A4C" w:rsidP="00C7774B">
      <w:pPr>
        <w:spacing w:after="0" w:line="360" w:lineRule="auto"/>
        <w:rPr>
          <w:rFonts w:asciiTheme="majorHAnsi" w:hAnsiTheme="majorHAnsi" w:cstheme="majorHAnsi"/>
          <w:b/>
        </w:rPr>
      </w:pPr>
      <w:r w:rsidRPr="00C53F26">
        <w:rPr>
          <w:rFonts w:asciiTheme="majorHAnsi" w:hAnsiTheme="majorHAnsi" w:cstheme="majorHAnsi"/>
          <w:b/>
        </w:rPr>
        <w:t>□ Failure to include all required information as stated could disqualify your application.</w:t>
      </w:r>
    </w:p>
    <w:p w:rsidR="00810A24" w:rsidRPr="00C53F26" w:rsidRDefault="00585F23" w:rsidP="00C53F26">
      <w:pPr>
        <w:spacing w:after="0" w:line="360" w:lineRule="auto"/>
        <w:rPr>
          <w:rFonts w:asciiTheme="majorHAnsi" w:hAnsiTheme="majorHAnsi" w:cstheme="majorHAnsi"/>
          <w:b/>
        </w:rPr>
      </w:pPr>
      <w:r w:rsidRPr="00C53F26">
        <w:rPr>
          <w:rFonts w:asciiTheme="majorHAnsi" w:hAnsiTheme="majorHAnsi" w:cstheme="majorHAnsi"/>
          <w:b/>
        </w:rPr>
        <w:t xml:space="preserve">□ Application must </w:t>
      </w:r>
      <w:r w:rsidR="002F6A4C" w:rsidRPr="00C53F26">
        <w:rPr>
          <w:rFonts w:asciiTheme="majorHAnsi" w:hAnsiTheme="majorHAnsi" w:cstheme="majorHAnsi"/>
          <w:b/>
        </w:rPr>
        <w:t xml:space="preserve">be postmarked on or before </w:t>
      </w:r>
      <w:r w:rsidR="006105D8">
        <w:rPr>
          <w:rFonts w:asciiTheme="majorHAnsi" w:hAnsiTheme="majorHAnsi" w:cstheme="majorHAnsi"/>
          <w:b/>
        </w:rPr>
        <w:t>March 30, 2019.</w:t>
      </w:r>
      <w:r w:rsidRPr="00C53F26">
        <w:rPr>
          <w:rFonts w:asciiTheme="majorHAnsi" w:hAnsiTheme="majorHAnsi" w:cstheme="majorHAnsi"/>
          <w:b/>
        </w:rPr>
        <w:t xml:space="preserve"> </w:t>
      </w:r>
      <w:r w:rsidR="002F6A4C" w:rsidRPr="00C53F26">
        <w:rPr>
          <w:rFonts w:asciiTheme="majorHAnsi" w:hAnsiTheme="majorHAnsi" w:cstheme="majorHAnsi"/>
          <w:b/>
        </w:rPr>
        <w:t>Applications wi</w:t>
      </w:r>
      <w:r w:rsidR="00C53F26">
        <w:rPr>
          <w:rFonts w:asciiTheme="majorHAnsi" w:hAnsiTheme="majorHAnsi" w:cstheme="majorHAnsi"/>
          <w:b/>
        </w:rPr>
        <w:t xml:space="preserve">th a postmark later than this </w:t>
      </w:r>
      <w:r w:rsidR="002F6A4C" w:rsidRPr="00C53F26">
        <w:rPr>
          <w:rFonts w:asciiTheme="majorHAnsi" w:hAnsiTheme="majorHAnsi" w:cstheme="majorHAnsi"/>
          <w:b/>
        </w:rPr>
        <w:t>date will be disqualified.</w:t>
      </w:r>
    </w:p>
    <w:p w:rsidR="00C53F26" w:rsidRDefault="00C53F26"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Certifications and Assurances, as well as general terms and requirements that apply to this grant award can be found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1" w:anchor="certifications" w:history="1">
        <w:r w:rsidRPr="00C53F26">
          <w:rPr>
            <w:rStyle w:val="Hyperlink"/>
            <w:rFonts w:asciiTheme="majorHAnsi" w:hAnsiTheme="majorHAnsi" w:cstheme="majorHAnsi"/>
          </w:rPr>
          <w:t>http://www.neh.gov/grants/manage/responsibilities-award-recipients#certifications</w:t>
        </w:r>
      </w:hyperlink>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Nondiscrimination: </w:t>
      </w:r>
      <w:hyperlink r:id="rId12" w:history="1">
        <w:r w:rsidRPr="00C53F26">
          <w:rPr>
            <w:rStyle w:val="Hyperlink"/>
            <w:rFonts w:asciiTheme="majorHAnsi" w:hAnsiTheme="majorHAnsi" w:cstheme="majorHAnsi"/>
          </w:rPr>
          <w:t>http://www.neh.gov/grants/manage/organizations#general-terms-conditions</w:t>
        </w:r>
      </w:hyperlink>
    </w:p>
    <w:p w:rsidR="00C53F26" w:rsidRPr="00C53F26" w:rsidRDefault="00C7774B" w:rsidP="00C53F26">
      <w:pPr>
        <w:spacing w:after="0" w:line="240" w:lineRule="auto"/>
        <w:contextualSpacing/>
        <w:rPr>
          <w:rFonts w:asciiTheme="majorHAnsi" w:hAnsiTheme="majorHAnsi" w:cstheme="majorHAnsi"/>
          <w:color w:val="0563C1" w:themeColor="hyperlink"/>
          <w:u w:val="single"/>
        </w:rPr>
      </w:pPr>
      <w:r w:rsidRPr="00C53F26">
        <w:rPr>
          <w:rFonts w:asciiTheme="majorHAnsi" w:hAnsiTheme="majorHAnsi" w:cstheme="majorHAnsi"/>
        </w:rPr>
        <w:t xml:space="preserve">Lobbying: </w:t>
      </w:r>
      <w:hyperlink r:id="rId13" w:anchor="lobbying" w:history="1">
        <w:r w:rsidRPr="00C53F26">
          <w:rPr>
            <w:rStyle w:val="Hyperlink"/>
            <w:rFonts w:asciiTheme="majorHAnsi" w:hAnsiTheme="majorHAnsi" w:cstheme="majorHAnsi"/>
          </w:rPr>
          <w:t>http://www.neh.gov/grants/manage/ogtcao.html#lobbying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lastRenderedPageBreak/>
        <w:t xml:space="preserve"> </w:t>
      </w:r>
      <w:sdt>
        <w:sdtPr>
          <w:rPr>
            <w:rFonts w:asciiTheme="majorHAnsi" w:hAnsiTheme="majorHAnsi" w:cstheme="majorHAnsi"/>
          </w:rPr>
          <w:id w:val="981268612"/>
          <w:lock w:val="sdtLocked"/>
          <w:placeholder>
            <w:docPart w:val="DefaultPlaceholder_1081868574"/>
          </w:placeholder>
          <w:text/>
        </w:sdtPr>
        <w:sdtEndPr/>
        <w:sdtContent/>
      </w:sdt>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p>
    <w:p w:rsidR="00C7774B" w:rsidRPr="00A02D83" w:rsidRDefault="006105D8"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F7" w:rsidRDefault="007E1DF7">
      <w:pPr>
        <w:spacing w:after="0" w:line="240" w:lineRule="auto"/>
      </w:pPr>
      <w:r>
        <w:separator/>
      </w:r>
    </w:p>
  </w:endnote>
  <w:endnote w:type="continuationSeparator" w:id="0">
    <w:p w:rsidR="007E1DF7" w:rsidRDefault="007E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1945"/>
      <w:docPartObj>
        <w:docPartGallery w:val="Page Numbers (Bottom of Page)"/>
        <w:docPartUnique/>
      </w:docPartObj>
    </w:sdtPr>
    <w:sdtEndPr>
      <w:rPr>
        <w:noProof/>
      </w:rPr>
    </w:sdtEndPr>
    <w:sdtContent>
      <w:p w:rsidR="00C53F26" w:rsidRDefault="00C53F26">
        <w:pPr>
          <w:pStyle w:val="Footer"/>
          <w:jc w:val="right"/>
        </w:pPr>
        <w:r>
          <w:fldChar w:fldCharType="begin"/>
        </w:r>
        <w:r>
          <w:instrText xml:space="preserve"> PAGE   \* MERGEFORMAT </w:instrText>
        </w:r>
        <w:r>
          <w:fldChar w:fldCharType="separate"/>
        </w:r>
        <w:r w:rsidR="006105D8">
          <w:rPr>
            <w:noProof/>
          </w:rPr>
          <w:t>8</w:t>
        </w:r>
        <w:r>
          <w:rPr>
            <w:noProof/>
          </w:rPr>
          <w:fldChar w:fldCharType="end"/>
        </w:r>
      </w:p>
    </w:sdtContent>
  </w:sdt>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F7" w:rsidRDefault="007E1DF7">
      <w:pPr>
        <w:spacing w:after="0" w:line="240" w:lineRule="auto"/>
      </w:pPr>
      <w:r>
        <w:separator/>
      </w:r>
    </w:p>
  </w:footnote>
  <w:footnote w:type="continuationSeparator" w:id="0">
    <w:p w:rsidR="007E1DF7" w:rsidRDefault="007E1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6105D8">
    <w:pPr>
      <w:pStyle w:val="Header"/>
      <w:jc w:val="right"/>
    </w:pPr>
  </w:p>
  <w:p w:rsidR="00515E3C" w:rsidRDefault="00610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18292B"/>
    <w:rsid w:val="0020425D"/>
    <w:rsid w:val="002C66CC"/>
    <w:rsid w:val="002F6A4C"/>
    <w:rsid w:val="003B2D9C"/>
    <w:rsid w:val="003E328B"/>
    <w:rsid w:val="00442DD3"/>
    <w:rsid w:val="00570B9C"/>
    <w:rsid w:val="00585F23"/>
    <w:rsid w:val="006105D8"/>
    <w:rsid w:val="00694592"/>
    <w:rsid w:val="006A6423"/>
    <w:rsid w:val="006E60C5"/>
    <w:rsid w:val="006F24B9"/>
    <w:rsid w:val="007E1DF7"/>
    <w:rsid w:val="00810A24"/>
    <w:rsid w:val="00835ADB"/>
    <w:rsid w:val="00902A6D"/>
    <w:rsid w:val="00932E07"/>
    <w:rsid w:val="009476DE"/>
    <w:rsid w:val="00966B12"/>
    <w:rsid w:val="009A4B37"/>
    <w:rsid w:val="00A02D83"/>
    <w:rsid w:val="00A050F2"/>
    <w:rsid w:val="00A20184"/>
    <w:rsid w:val="00A751D5"/>
    <w:rsid w:val="00A81020"/>
    <w:rsid w:val="00B229D7"/>
    <w:rsid w:val="00B27682"/>
    <w:rsid w:val="00B5250B"/>
    <w:rsid w:val="00B62C77"/>
    <w:rsid w:val="00BE22A9"/>
    <w:rsid w:val="00C53F26"/>
    <w:rsid w:val="00C7774B"/>
    <w:rsid w:val="00CC3A6F"/>
    <w:rsid w:val="00D47829"/>
    <w:rsid w:val="00D57EC3"/>
    <w:rsid w:val="00EA1836"/>
    <w:rsid w:val="00EF32D8"/>
    <w:rsid w:val="00F2179D"/>
    <w:rsid w:val="00F310C3"/>
    <w:rsid w:val="00F45953"/>
    <w:rsid w:val="00F96094"/>
    <w:rsid w:val="00F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h.gov/grants/manage/ogtca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gov/grants/manage/organizations%23general-terms-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gov/grants/manage/responsibilities-award-recipi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D0B53"/>
    <w:rsid w:val="004B036F"/>
    <w:rsid w:val="00531A35"/>
    <w:rsid w:val="00623B60"/>
    <w:rsid w:val="007A1506"/>
    <w:rsid w:val="00841C35"/>
    <w:rsid w:val="00A20DD9"/>
    <w:rsid w:val="00AF34A9"/>
    <w:rsid w:val="00B671AE"/>
    <w:rsid w:val="00C359C6"/>
    <w:rsid w:val="00D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0382-B0E6-4E5C-8E10-59A3ECAA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Camille Matthews</cp:lastModifiedBy>
  <cp:revision>4</cp:revision>
  <dcterms:created xsi:type="dcterms:W3CDTF">2018-06-26T18:43:00Z</dcterms:created>
  <dcterms:modified xsi:type="dcterms:W3CDTF">2018-08-13T17:28:00Z</dcterms:modified>
</cp:coreProperties>
</file>